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80" w:rsidRDefault="00891D80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ADF8C66" wp14:editId="6A37D58C">
            <wp:simplePos x="0" y="0"/>
            <wp:positionH relativeFrom="column">
              <wp:posOffset>-201283</wp:posOffset>
            </wp:positionH>
            <wp:positionV relativeFrom="paragraph">
              <wp:posOffset>-562383</wp:posOffset>
            </wp:positionV>
            <wp:extent cx="1981200" cy="581025"/>
            <wp:effectExtent l="0" t="0" r="0" b="9525"/>
            <wp:wrapNone/>
            <wp:docPr id="102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9812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746CBAD" wp14:editId="7B083B04">
            <wp:simplePos x="0" y="0"/>
            <wp:positionH relativeFrom="column">
              <wp:posOffset>3716020</wp:posOffset>
            </wp:positionH>
            <wp:positionV relativeFrom="paragraph">
              <wp:posOffset>-762000</wp:posOffset>
            </wp:positionV>
            <wp:extent cx="2011045" cy="1094740"/>
            <wp:effectExtent l="0" t="0" r="8255" b="0"/>
            <wp:wrapNone/>
            <wp:docPr id="102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2"/>
                    <pic:cNvPicPr/>
                  </pic:nvPicPr>
                  <pic:blipFill>
                    <a:blip r:embed="rId6" cstate="print"/>
                    <a:srcRect l="17550"/>
                    <a:stretch/>
                  </pic:blipFill>
                  <pic:spPr>
                    <a:xfrm>
                      <a:off x="0" y="0"/>
                      <a:ext cx="2011045" cy="10947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1D80" w:rsidRDefault="00891D80">
      <w:pPr>
        <w:rPr>
          <w:b/>
        </w:rPr>
      </w:pPr>
    </w:p>
    <w:p w:rsidR="00891D80" w:rsidRDefault="00891D80">
      <w:pPr>
        <w:rPr>
          <w:b/>
        </w:rPr>
      </w:pPr>
      <w:r>
        <w:rPr>
          <w:b/>
        </w:rPr>
        <w:t>29.10.20</w:t>
      </w:r>
    </w:p>
    <w:p w:rsidR="00891D80" w:rsidRDefault="00891D80">
      <w:pPr>
        <w:rPr>
          <w:b/>
        </w:rPr>
      </w:pPr>
    </w:p>
    <w:p w:rsidR="00891D80" w:rsidRDefault="00891D80">
      <w:pPr>
        <w:rPr>
          <w:b/>
        </w:rPr>
      </w:pPr>
      <w:r>
        <w:rPr>
          <w:b/>
        </w:rPr>
        <w:t xml:space="preserve">UPDATE TO </w:t>
      </w:r>
      <w:r w:rsidRPr="00891D80">
        <w:rPr>
          <w:b/>
        </w:rPr>
        <w:t xml:space="preserve">NOVEMBER </w:t>
      </w:r>
      <w:r w:rsidRPr="00891D80">
        <w:rPr>
          <w:b/>
        </w:rPr>
        <w:t>2020</w:t>
      </w:r>
      <w:r w:rsidRPr="00891D80">
        <w:rPr>
          <w:b/>
        </w:rPr>
        <w:t xml:space="preserve"> FLU CLINICS </w:t>
      </w:r>
    </w:p>
    <w:p w:rsidR="00891D80" w:rsidRPr="00891D80" w:rsidRDefault="00891D80">
      <w:pPr>
        <w:rPr>
          <w:b/>
        </w:rPr>
      </w:pPr>
    </w:p>
    <w:p w:rsidR="00891D80" w:rsidRDefault="00891D80">
      <w:r w:rsidRPr="00891D80">
        <w:t xml:space="preserve">Please note there have been some changes to the flu clinics that are planned in November. This is due to the timings of the deliveries of vaccines and the uptake </w:t>
      </w:r>
      <w:r>
        <w:t xml:space="preserve">we have seen </w:t>
      </w:r>
      <w:r w:rsidRPr="00891D80">
        <w:t xml:space="preserve">by patients so far. </w:t>
      </w:r>
    </w:p>
    <w:p w:rsidR="00891D80" w:rsidRDefault="00891D80" w:rsidP="00891D80">
      <w:r w:rsidRPr="00891D80">
        <w:t xml:space="preserve">There will not be any vaccinations available on the 4th of November for patients under 65yrs with pre-existing medical conditions. </w:t>
      </w:r>
      <w:r>
        <w:t xml:space="preserve">We will have stock available for patients </w:t>
      </w:r>
      <w:proofErr w:type="gramStart"/>
      <w:r>
        <w:t>under</w:t>
      </w:r>
      <w:proofErr w:type="gramEnd"/>
      <w:r>
        <w:t xml:space="preserve"> 65yrs for the flu clinic on the 18</w:t>
      </w:r>
      <w:r>
        <w:rPr>
          <w:vertAlign w:val="superscript"/>
        </w:rPr>
        <w:t>th</w:t>
      </w:r>
      <w:r>
        <w:t xml:space="preserve"> November at Holmewood St. Albans Centre</w:t>
      </w:r>
      <w:r>
        <w:t xml:space="preserve"> however</w:t>
      </w:r>
      <w:r>
        <w:t xml:space="preserve">. </w:t>
      </w:r>
    </w:p>
    <w:p w:rsidR="00891D80" w:rsidRDefault="00891D80" w:rsidP="00891D80">
      <w:r>
        <w:t xml:space="preserve">We apologise </w:t>
      </w:r>
      <w:r>
        <w:t>for any inconvenience</w:t>
      </w:r>
      <w:r>
        <w:t xml:space="preserve"> this may cause</w:t>
      </w:r>
      <w:r>
        <w:t xml:space="preserve">. </w:t>
      </w:r>
    </w:p>
    <w:p w:rsidR="00891D80" w:rsidRDefault="00891D80"/>
    <w:p w:rsidR="00891D80" w:rsidRPr="00891D80" w:rsidRDefault="00891D80">
      <w:r w:rsidRPr="00891D80">
        <w:t xml:space="preserve">The </w:t>
      </w:r>
      <w:r>
        <w:t xml:space="preserve">planned </w:t>
      </w:r>
      <w:r w:rsidRPr="00891D80">
        <w:t>clinics will now run as follows:</w:t>
      </w:r>
    </w:p>
    <w:p w:rsidR="00352B52" w:rsidRDefault="00891D80">
      <w:pPr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126"/>
        <w:gridCol w:w="2126"/>
        <w:gridCol w:w="1701"/>
      </w:tblGrid>
      <w:tr w:rsidR="00891D80" w:rsidRPr="00891D80" w:rsidTr="00BE1FCB">
        <w:trPr>
          <w:trHeight w:val="412"/>
        </w:trPr>
        <w:tc>
          <w:tcPr>
            <w:tcW w:w="1843" w:type="dxa"/>
            <w:vMerge w:val="restart"/>
            <w:vAlign w:val="center"/>
          </w:tcPr>
          <w:p w:rsidR="00891D80" w:rsidRPr="00891D80" w:rsidRDefault="00891D80" w:rsidP="00BE1FCB">
            <w:pPr>
              <w:jc w:val="center"/>
              <w:rPr>
                <w:rFonts w:ascii="Gill Sans MT" w:hAnsi="Gill Sans MT"/>
              </w:rPr>
            </w:pPr>
            <w:r w:rsidRPr="00891D80">
              <w:rPr>
                <w:rFonts w:ascii="Gill Sans MT" w:hAnsi="Gill Sans MT"/>
              </w:rPr>
              <w:t>Wednesday 4th November 2020</w:t>
            </w:r>
          </w:p>
          <w:p w:rsidR="00891D80" w:rsidRPr="00891D80" w:rsidRDefault="00891D80" w:rsidP="00BE1FCB">
            <w:pPr>
              <w:jc w:val="center"/>
              <w:rPr>
                <w:rFonts w:ascii="Gill Sans MT" w:hAnsi="Gill Sans MT"/>
              </w:rPr>
            </w:pPr>
          </w:p>
          <w:p w:rsidR="00891D80" w:rsidRPr="00891D80" w:rsidRDefault="00891D80" w:rsidP="00BE1FCB">
            <w:pPr>
              <w:jc w:val="center"/>
              <w:rPr>
                <w:rFonts w:ascii="Gill Sans MT" w:hAnsi="Gill Sans MT"/>
              </w:rPr>
            </w:pPr>
            <w:r w:rsidRPr="00891D80">
              <w:rPr>
                <w:rFonts w:ascii="Gill Sans MT" w:hAnsi="Gill Sans MT"/>
              </w:rPr>
              <w:t>Walk-in Clinic</w:t>
            </w:r>
          </w:p>
        </w:tc>
        <w:tc>
          <w:tcPr>
            <w:tcW w:w="1843" w:type="dxa"/>
            <w:vAlign w:val="center"/>
          </w:tcPr>
          <w:p w:rsidR="00891D80" w:rsidRPr="00891D80" w:rsidRDefault="00891D80" w:rsidP="00BE1FCB">
            <w:pPr>
              <w:jc w:val="center"/>
              <w:rPr>
                <w:rFonts w:ascii="Gill Sans MT" w:hAnsi="Gill Sans MT"/>
              </w:rPr>
            </w:pPr>
            <w:r w:rsidRPr="00891D80">
              <w:rPr>
                <w:rFonts w:ascii="Gill Sans MT" w:hAnsi="Gill Sans MT"/>
              </w:rPr>
              <w:t>9:30 - 10:30</w:t>
            </w:r>
          </w:p>
        </w:tc>
        <w:tc>
          <w:tcPr>
            <w:tcW w:w="2126" w:type="dxa"/>
            <w:vAlign w:val="center"/>
          </w:tcPr>
          <w:p w:rsidR="00891D80" w:rsidRPr="00891D80" w:rsidRDefault="00891D80" w:rsidP="00BE1FCB">
            <w:pPr>
              <w:jc w:val="center"/>
              <w:rPr>
                <w:rFonts w:ascii="Gill Sans MT" w:hAnsi="Gill Sans MT"/>
                <w:b/>
              </w:rPr>
            </w:pPr>
            <w:r w:rsidRPr="00891D80">
              <w:rPr>
                <w:rFonts w:ascii="Gill Sans MT" w:hAnsi="Gill Sans MT"/>
                <w:b/>
              </w:rPr>
              <w:t>A - G</w:t>
            </w:r>
          </w:p>
        </w:tc>
        <w:tc>
          <w:tcPr>
            <w:tcW w:w="2126" w:type="dxa"/>
            <w:vAlign w:val="center"/>
          </w:tcPr>
          <w:p w:rsidR="00891D80" w:rsidRPr="00891D80" w:rsidRDefault="00891D80" w:rsidP="00BE1FCB">
            <w:pPr>
              <w:jc w:val="center"/>
              <w:rPr>
                <w:rFonts w:ascii="Gill Sans MT" w:hAnsi="Gill Sans MT"/>
                <w:b/>
                <w:color w:val="FF0000"/>
              </w:rPr>
            </w:pPr>
            <w:r w:rsidRPr="00891D80">
              <w:rPr>
                <w:rFonts w:ascii="Gill Sans MT" w:hAnsi="Gill Sans MT"/>
                <w:b/>
                <w:bCs/>
                <w:color w:val="FF0000"/>
              </w:rPr>
              <w:t>Over</w:t>
            </w:r>
            <w:r w:rsidRPr="00891D80">
              <w:rPr>
                <w:rFonts w:ascii="Gill Sans MT" w:hAnsi="Gill Sans MT"/>
                <w:b/>
                <w:bCs/>
                <w:color w:val="FF0000"/>
              </w:rPr>
              <w:t xml:space="preserve"> 65s </w:t>
            </w:r>
            <w:r w:rsidRPr="00891D80">
              <w:rPr>
                <w:rFonts w:ascii="Gill Sans MT" w:hAnsi="Gill Sans MT"/>
                <w:b/>
                <w:bCs/>
                <w:color w:val="FF0000"/>
              </w:rPr>
              <w:t xml:space="preserve">and Children </w:t>
            </w:r>
            <w:r w:rsidRPr="00891D80">
              <w:rPr>
                <w:rFonts w:ascii="Gill Sans MT" w:hAnsi="Gill Sans MT"/>
                <w:b/>
                <w:bCs/>
                <w:color w:val="FF0000"/>
              </w:rPr>
              <w:t>Only</w:t>
            </w:r>
          </w:p>
        </w:tc>
        <w:tc>
          <w:tcPr>
            <w:tcW w:w="1701" w:type="dxa"/>
            <w:vMerge w:val="restart"/>
            <w:vAlign w:val="center"/>
          </w:tcPr>
          <w:p w:rsidR="00891D80" w:rsidRPr="00891D80" w:rsidRDefault="00891D80" w:rsidP="00BE1FCB">
            <w:pPr>
              <w:jc w:val="center"/>
              <w:rPr>
                <w:rFonts w:ascii="Gill Sans MT" w:hAnsi="Gill Sans MT"/>
              </w:rPr>
            </w:pPr>
            <w:r w:rsidRPr="00891D80">
              <w:rPr>
                <w:rFonts w:ascii="Gill Sans MT" w:hAnsi="Gill Sans MT"/>
              </w:rPr>
              <w:t xml:space="preserve">Sports Pavilion, </w:t>
            </w:r>
          </w:p>
          <w:p w:rsidR="00891D80" w:rsidRPr="00891D80" w:rsidRDefault="00891D80" w:rsidP="00BE1FCB">
            <w:pPr>
              <w:jc w:val="center"/>
              <w:rPr>
                <w:rFonts w:ascii="Gill Sans MT" w:hAnsi="Gill Sans MT"/>
              </w:rPr>
            </w:pPr>
            <w:r w:rsidRPr="00891D80">
              <w:rPr>
                <w:rFonts w:ascii="Gill Sans MT" w:hAnsi="Gill Sans MT"/>
              </w:rPr>
              <w:t xml:space="preserve">Behind the surgery, </w:t>
            </w:r>
            <w:proofErr w:type="spellStart"/>
            <w:r w:rsidRPr="00891D80">
              <w:rPr>
                <w:rFonts w:ascii="Gill Sans MT" w:hAnsi="Gill Sans MT"/>
              </w:rPr>
              <w:t>Birkinstyle</w:t>
            </w:r>
            <w:proofErr w:type="spellEnd"/>
            <w:r w:rsidRPr="00891D80">
              <w:rPr>
                <w:rFonts w:ascii="Gill Sans MT" w:hAnsi="Gill Sans MT"/>
              </w:rPr>
              <w:t xml:space="preserve"> Lane, </w:t>
            </w:r>
          </w:p>
          <w:p w:rsidR="00891D80" w:rsidRPr="00891D80" w:rsidRDefault="00891D80" w:rsidP="00BE1FCB">
            <w:pPr>
              <w:jc w:val="center"/>
              <w:rPr>
                <w:rFonts w:ascii="Gill Sans MT" w:hAnsi="Gill Sans MT"/>
              </w:rPr>
            </w:pPr>
            <w:r w:rsidRPr="00891D80">
              <w:rPr>
                <w:rFonts w:ascii="Gill Sans MT" w:hAnsi="Gill Sans MT"/>
              </w:rPr>
              <w:t>Stonebroom</w:t>
            </w:r>
          </w:p>
          <w:p w:rsidR="00891D80" w:rsidRPr="00891D80" w:rsidRDefault="00891D80" w:rsidP="00BE1FCB">
            <w:pPr>
              <w:jc w:val="center"/>
              <w:rPr>
                <w:rFonts w:ascii="Gill Sans MT" w:hAnsi="Gill Sans MT"/>
              </w:rPr>
            </w:pPr>
            <w:r w:rsidRPr="00891D80">
              <w:rPr>
                <w:rFonts w:ascii="Gill Sans MT" w:hAnsi="Gill Sans MT"/>
              </w:rPr>
              <w:t>DE55 6PS</w:t>
            </w:r>
          </w:p>
        </w:tc>
      </w:tr>
      <w:tr w:rsidR="00891D80" w:rsidRPr="00A93911" w:rsidTr="00BE1FCB">
        <w:trPr>
          <w:trHeight w:val="407"/>
        </w:trPr>
        <w:tc>
          <w:tcPr>
            <w:tcW w:w="1843" w:type="dxa"/>
            <w:vMerge/>
            <w:vAlign w:val="center"/>
          </w:tcPr>
          <w:p w:rsidR="00891D80" w:rsidRPr="00A93911" w:rsidRDefault="00891D80" w:rsidP="00BE1FC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843" w:type="dxa"/>
            <w:vAlign w:val="center"/>
          </w:tcPr>
          <w:p w:rsidR="00891D80" w:rsidRPr="00A93911" w:rsidRDefault="00891D80" w:rsidP="00BE1FCB">
            <w:pPr>
              <w:jc w:val="center"/>
              <w:rPr>
                <w:rFonts w:ascii="Gill Sans MT" w:hAnsi="Gill Sans MT"/>
              </w:rPr>
            </w:pPr>
            <w:r w:rsidRPr="00A93911">
              <w:rPr>
                <w:rFonts w:ascii="Gill Sans MT" w:hAnsi="Gill Sans MT"/>
              </w:rPr>
              <w:t>10:30</w:t>
            </w:r>
            <w:r>
              <w:rPr>
                <w:rFonts w:ascii="Gill Sans MT" w:hAnsi="Gill Sans MT"/>
              </w:rPr>
              <w:t xml:space="preserve"> </w:t>
            </w:r>
            <w:r w:rsidRPr="00A93911">
              <w:rPr>
                <w:rFonts w:ascii="Gill Sans MT" w:hAnsi="Gill Sans MT"/>
              </w:rPr>
              <w:t>-</w:t>
            </w:r>
            <w:r>
              <w:rPr>
                <w:rFonts w:ascii="Gill Sans MT" w:hAnsi="Gill Sans MT"/>
              </w:rPr>
              <w:t xml:space="preserve"> </w:t>
            </w:r>
            <w:r w:rsidRPr="00A93911">
              <w:rPr>
                <w:rFonts w:ascii="Gill Sans MT" w:hAnsi="Gill Sans MT"/>
              </w:rPr>
              <w:t>11:30</w:t>
            </w:r>
          </w:p>
        </w:tc>
        <w:tc>
          <w:tcPr>
            <w:tcW w:w="2126" w:type="dxa"/>
            <w:vAlign w:val="center"/>
          </w:tcPr>
          <w:p w:rsidR="00891D80" w:rsidRPr="00A93911" w:rsidRDefault="00891D80" w:rsidP="00BE1FCB">
            <w:pPr>
              <w:jc w:val="center"/>
              <w:rPr>
                <w:rFonts w:ascii="Gill Sans MT" w:hAnsi="Gill Sans MT"/>
                <w:b/>
              </w:rPr>
            </w:pPr>
            <w:r w:rsidRPr="00A93911">
              <w:rPr>
                <w:rFonts w:ascii="Gill Sans MT" w:hAnsi="Gill Sans MT"/>
                <w:b/>
              </w:rPr>
              <w:t>H – P</w:t>
            </w:r>
          </w:p>
        </w:tc>
        <w:tc>
          <w:tcPr>
            <w:tcW w:w="2126" w:type="dxa"/>
            <w:vAlign w:val="center"/>
          </w:tcPr>
          <w:p w:rsidR="00891D80" w:rsidRPr="00891D80" w:rsidRDefault="00891D80" w:rsidP="00BE1FCB">
            <w:pPr>
              <w:jc w:val="center"/>
              <w:rPr>
                <w:rFonts w:ascii="Gill Sans MT" w:hAnsi="Gill Sans MT"/>
                <w:b/>
                <w:color w:val="FF0000"/>
              </w:rPr>
            </w:pPr>
            <w:r w:rsidRPr="00891D80">
              <w:rPr>
                <w:rFonts w:ascii="Gill Sans MT" w:hAnsi="Gill Sans MT"/>
                <w:b/>
                <w:bCs/>
                <w:color w:val="FF0000"/>
              </w:rPr>
              <w:t>Over 65s and Children Only</w:t>
            </w:r>
          </w:p>
        </w:tc>
        <w:tc>
          <w:tcPr>
            <w:tcW w:w="1701" w:type="dxa"/>
            <w:vMerge/>
            <w:vAlign w:val="center"/>
          </w:tcPr>
          <w:p w:rsidR="00891D80" w:rsidRPr="00A93911" w:rsidRDefault="00891D80" w:rsidP="00BE1FCB">
            <w:pPr>
              <w:jc w:val="center"/>
              <w:rPr>
                <w:rFonts w:ascii="Gill Sans MT" w:hAnsi="Gill Sans MT"/>
              </w:rPr>
            </w:pPr>
          </w:p>
        </w:tc>
      </w:tr>
      <w:tr w:rsidR="00891D80" w:rsidRPr="00A93911" w:rsidTr="00BE1FCB">
        <w:trPr>
          <w:trHeight w:val="407"/>
        </w:trPr>
        <w:tc>
          <w:tcPr>
            <w:tcW w:w="1843" w:type="dxa"/>
            <w:vMerge/>
            <w:vAlign w:val="center"/>
          </w:tcPr>
          <w:p w:rsidR="00891D80" w:rsidRPr="00A93911" w:rsidRDefault="00891D80" w:rsidP="00BE1FC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843" w:type="dxa"/>
            <w:vAlign w:val="center"/>
          </w:tcPr>
          <w:p w:rsidR="00891D80" w:rsidRPr="00A93911" w:rsidRDefault="00891D80" w:rsidP="00BE1FCB">
            <w:pPr>
              <w:jc w:val="center"/>
              <w:rPr>
                <w:rFonts w:ascii="Gill Sans MT" w:hAnsi="Gill Sans MT"/>
              </w:rPr>
            </w:pPr>
            <w:r w:rsidRPr="00A93911">
              <w:rPr>
                <w:rFonts w:ascii="Gill Sans MT" w:hAnsi="Gill Sans MT"/>
              </w:rPr>
              <w:t>11:30</w:t>
            </w:r>
            <w:r>
              <w:rPr>
                <w:rFonts w:ascii="Gill Sans MT" w:hAnsi="Gill Sans MT"/>
              </w:rPr>
              <w:t xml:space="preserve"> </w:t>
            </w:r>
            <w:r w:rsidRPr="00A93911">
              <w:rPr>
                <w:rFonts w:ascii="Gill Sans MT" w:hAnsi="Gill Sans MT"/>
              </w:rPr>
              <w:t>-</w:t>
            </w:r>
            <w:r>
              <w:rPr>
                <w:rFonts w:ascii="Gill Sans MT" w:hAnsi="Gill Sans MT"/>
              </w:rPr>
              <w:t xml:space="preserve"> </w:t>
            </w:r>
            <w:r w:rsidRPr="00A93911">
              <w:rPr>
                <w:rFonts w:ascii="Gill Sans MT" w:hAnsi="Gill Sans MT"/>
              </w:rPr>
              <w:t>12:30</w:t>
            </w:r>
          </w:p>
        </w:tc>
        <w:tc>
          <w:tcPr>
            <w:tcW w:w="2126" w:type="dxa"/>
            <w:vAlign w:val="center"/>
          </w:tcPr>
          <w:p w:rsidR="00891D80" w:rsidRPr="00A93911" w:rsidRDefault="00891D80" w:rsidP="00BE1FCB">
            <w:pPr>
              <w:jc w:val="center"/>
              <w:rPr>
                <w:rFonts w:ascii="Gill Sans MT" w:hAnsi="Gill Sans MT"/>
                <w:b/>
              </w:rPr>
            </w:pPr>
            <w:r w:rsidRPr="00A93911">
              <w:rPr>
                <w:rFonts w:ascii="Gill Sans MT" w:hAnsi="Gill Sans MT"/>
                <w:b/>
              </w:rPr>
              <w:t>Q - Z</w:t>
            </w:r>
          </w:p>
        </w:tc>
        <w:tc>
          <w:tcPr>
            <w:tcW w:w="2126" w:type="dxa"/>
            <w:vAlign w:val="center"/>
          </w:tcPr>
          <w:p w:rsidR="00891D80" w:rsidRPr="00891D80" w:rsidRDefault="00891D80" w:rsidP="00BE1FCB">
            <w:pPr>
              <w:jc w:val="center"/>
              <w:rPr>
                <w:rFonts w:ascii="Gill Sans MT" w:hAnsi="Gill Sans MT"/>
                <w:b/>
                <w:bCs/>
                <w:color w:val="FF0000"/>
              </w:rPr>
            </w:pPr>
            <w:r w:rsidRPr="00891D80">
              <w:rPr>
                <w:rFonts w:ascii="Gill Sans MT" w:hAnsi="Gill Sans MT"/>
                <w:b/>
                <w:bCs/>
                <w:color w:val="FF0000"/>
              </w:rPr>
              <w:t>Over 65s and Children Only</w:t>
            </w:r>
          </w:p>
        </w:tc>
        <w:tc>
          <w:tcPr>
            <w:tcW w:w="1701" w:type="dxa"/>
            <w:vMerge/>
            <w:vAlign w:val="center"/>
          </w:tcPr>
          <w:p w:rsidR="00891D80" w:rsidRPr="00A93911" w:rsidRDefault="00891D80" w:rsidP="00BE1FCB">
            <w:pPr>
              <w:jc w:val="center"/>
              <w:rPr>
                <w:rFonts w:ascii="Gill Sans MT" w:hAnsi="Gill Sans MT"/>
              </w:rPr>
            </w:pPr>
          </w:p>
        </w:tc>
      </w:tr>
      <w:tr w:rsidR="00891D80" w:rsidRPr="00A93911" w:rsidTr="00BE1FCB">
        <w:trPr>
          <w:trHeight w:val="407"/>
        </w:trPr>
        <w:tc>
          <w:tcPr>
            <w:tcW w:w="1843" w:type="dxa"/>
            <w:vMerge w:val="restart"/>
            <w:vAlign w:val="center"/>
          </w:tcPr>
          <w:p w:rsidR="00891D80" w:rsidRPr="00E666BA" w:rsidRDefault="00891D80" w:rsidP="00BE1FCB">
            <w:pPr>
              <w:jc w:val="center"/>
              <w:rPr>
                <w:rFonts w:ascii="Gill Sans MT" w:hAnsi="Gill Sans MT"/>
              </w:rPr>
            </w:pPr>
            <w:r w:rsidRPr="00E666BA">
              <w:rPr>
                <w:rFonts w:ascii="Gill Sans MT" w:hAnsi="Gill Sans MT"/>
              </w:rPr>
              <w:t>Wednesday 18th November 2020</w:t>
            </w:r>
          </w:p>
          <w:p w:rsidR="00891D80" w:rsidRDefault="00891D80" w:rsidP="00BE1FCB">
            <w:pPr>
              <w:jc w:val="center"/>
              <w:rPr>
                <w:rFonts w:ascii="Gill Sans MT" w:hAnsi="Gill Sans MT"/>
              </w:rPr>
            </w:pPr>
          </w:p>
          <w:p w:rsidR="00891D80" w:rsidRPr="00A93911" w:rsidRDefault="00891D80" w:rsidP="00BE1FC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Walk-in Clinic</w:t>
            </w:r>
          </w:p>
        </w:tc>
        <w:tc>
          <w:tcPr>
            <w:tcW w:w="1843" w:type="dxa"/>
            <w:vAlign w:val="center"/>
          </w:tcPr>
          <w:p w:rsidR="00891D80" w:rsidRPr="00A93911" w:rsidRDefault="00891D80" w:rsidP="00BE1FCB">
            <w:pPr>
              <w:jc w:val="center"/>
              <w:rPr>
                <w:rFonts w:ascii="Gill Sans MT" w:hAnsi="Gill Sans MT"/>
              </w:rPr>
            </w:pPr>
            <w:r w:rsidRPr="00A93911">
              <w:rPr>
                <w:rFonts w:ascii="Gill Sans MT" w:hAnsi="Gill Sans MT"/>
              </w:rPr>
              <w:t>9:30</w:t>
            </w:r>
            <w:r>
              <w:rPr>
                <w:rFonts w:ascii="Gill Sans MT" w:hAnsi="Gill Sans MT"/>
              </w:rPr>
              <w:t xml:space="preserve"> </w:t>
            </w:r>
            <w:r w:rsidRPr="00A93911">
              <w:rPr>
                <w:rFonts w:ascii="Gill Sans MT" w:hAnsi="Gill Sans MT"/>
              </w:rPr>
              <w:t>-</w:t>
            </w:r>
            <w:r>
              <w:rPr>
                <w:rFonts w:ascii="Gill Sans MT" w:hAnsi="Gill Sans MT"/>
              </w:rPr>
              <w:t xml:space="preserve"> </w:t>
            </w:r>
            <w:r w:rsidRPr="00A93911">
              <w:rPr>
                <w:rFonts w:ascii="Gill Sans MT" w:hAnsi="Gill Sans MT"/>
              </w:rPr>
              <w:t>10:30</w:t>
            </w:r>
          </w:p>
        </w:tc>
        <w:tc>
          <w:tcPr>
            <w:tcW w:w="2126" w:type="dxa"/>
            <w:vAlign w:val="center"/>
          </w:tcPr>
          <w:p w:rsidR="00891D80" w:rsidRPr="00A93911" w:rsidRDefault="00891D80" w:rsidP="00BE1FCB">
            <w:pPr>
              <w:jc w:val="center"/>
              <w:rPr>
                <w:rFonts w:ascii="Gill Sans MT" w:hAnsi="Gill Sans MT"/>
                <w:b/>
              </w:rPr>
            </w:pPr>
            <w:r w:rsidRPr="00A93911">
              <w:rPr>
                <w:rFonts w:ascii="Gill Sans MT" w:hAnsi="Gill Sans MT"/>
                <w:b/>
              </w:rPr>
              <w:t>A - G</w:t>
            </w:r>
          </w:p>
        </w:tc>
        <w:tc>
          <w:tcPr>
            <w:tcW w:w="2126" w:type="dxa"/>
            <w:vAlign w:val="center"/>
          </w:tcPr>
          <w:p w:rsidR="00891D80" w:rsidRPr="00891D80" w:rsidRDefault="00891D80" w:rsidP="00BE1FCB">
            <w:pPr>
              <w:jc w:val="center"/>
              <w:rPr>
                <w:rFonts w:ascii="Gill Sans MT" w:hAnsi="Gill Sans MT"/>
                <w:b/>
                <w:color w:val="FF0000"/>
              </w:rPr>
            </w:pPr>
            <w:r w:rsidRPr="00891D80">
              <w:rPr>
                <w:rFonts w:ascii="Gill Sans MT" w:hAnsi="Gill Sans MT"/>
                <w:b/>
                <w:bCs/>
                <w:color w:val="FF0000"/>
              </w:rPr>
              <w:t>Under 65s Only</w:t>
            </w:r>
          </w:p>
        </w:tc>
        <w:tc>
          <w:tcPr>
            <w:tcW w:w="1701" w:type="dxa"/>
            <w:vMerge w:val="restart"/>
            <w:vAlign w:val="center"/>
          </w:tcPr>
          <w:p w:rsidR="00891D80" w:rsidRDefault="00891D80" w:rsidP="00BE1FCB">
            <w:pPr>
              <w:jc w:val="center"/>
              <w:rPr>
                <w:rFonts w:ascii="Gill Sans MT" w:hAnsi="Gill Sans MT"/>
              </w:rPr>
            </w:pPr>
            <w:r w:rsidRPr="00452FBB">
              <w:rPr>
                <w:rFonts w:ascii="Gill Sans MT" w:hAnsi="Gill Sans MT"/>
              </w:rPr>
              <w:t>St. Albans</w:t>
            </w:r>
            <w:r>
              <w:rPr>
                <w:rFonts w:ascii="Gill Sans MT" w:hAnsi="Gill Sans MT"/>
              </w:rPr>
              <w:t xml:space="preserve"> Centre, Heath Road, Holmewood</w:t>
            </w:r>
          </w:p>
          <w:p w:rsidR="00891D80" w:rsidRPr="00A93911" w:rsidRDefault="00891D80" w:rsidP="00BE1FCB">
            <w:pPr>
              <w:jc w:val="center"/>
              <w:rPr>
                <w:rFonts w:ascii="Gill Sans MT" w:hAnsi="Gill Sans MT"/>
              </w:rPr>
            </w:pPr>
            <w:r w:rsidRPr="00452FBB">
              <w:rPr>
                <w:rFonts w:ascii="Gill Sans MT" w:hAnsi="Gill Sans MT"/>
              </w:rPr>
              <w:t>S42 5RB</w:t>
            </w:r>
          </w:p>
        </w:tc>
      </w:tr>
      <w:tr w:rsidR="00891D80" w:rsidRPr="00A93911" w:rsidTr="00BE1FCB">
        <w:trPr>
          <w:trHeight w:val="407"/>
        </w:trPr>
        <w:tc>
          <w:tcPr>
            <w:tcW w:w="1843" w:type="dxa"/>
            <w:vMerge/>
            <w:vAlign w:val="center"/>
          </w:tcPr>
          <w:p w:rsidR="00891D80" w:rsidRPr="00A93911" w:rsidRDefault="00891D80" w:rsidP="00BE1FC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843" w:type="dxa"/>
            <w:vAlign w:val="center"/>
          </w:tcPr>
          <w:p w:rsidR="00891D80" w:rsidRPr="00A93911" w:rsidRDefault="00891D80" w:rsidP="00BE1FCB">
            <w:pPr>
              <w:jc w:val="center"/>
              <w:rPr>
                <w:rFonts w:ascii="Gill Sans MT" w:hAnsi="Gill Sans MT"/>
              </w:rPr>
            </w:pPr>
            <w:r w:rsidRPr="00A93911">
              <w:rPr>
                <w:rFonts w:ascii="Gill Sans MT" w:hAnsi="Gill Sans MT"/>
              </w:rPr>
              <w:t>10:30</w:t>
            </w:r>
            <w:r>
              <w:rPr>
                <w:rFonts w:ascii="Gill Sans MT" w:hAnsi="Gill Sans MT"/>
              </w:rPr>
              <w:t xml:space="preserve"> </w:t>
            </w:r>
            <w:r w:rsidRPr="00A93911">
              <w:rPr>
                <w:rFonts w:ascii="Gill Sans MT" w:hAnsi="Gill Sans MT"/>
              </w:rPr>
              <w:t>-</w:t>
            </w:r>
            <w:r>
              <w:rPr>
                <w:rFonts w:ascii="Gill Sans MT" w:hAnsi="Gill Sans MT"/>
              </w:rPr>
              <w:t xml:space="preserve"> </w:t>
            </w:r>
            <w:r w:rsidRPr="00A93911">
              <w:rPr>
                <w:rFonts w:ascii="Gill Sans MT" w:hAnsi="Gill Sans MT"/>
              </w:rPr>
              <w:t>11:30</w:t>
            </w:r>
          </w:p>
        </w:tc>
        <w:tc>
          <w:tcPr>
            <w:tcW w:w="2126" w:type="dxa"/>
            <w:vAlign w:val="center"/>
          </w:tcPr>
          <w:p w:rsidR="00891D80" w:rsidRPr="00A93911" w:rsidRDefault="00891D80" w:rsidP="00BE1FCB">
            <w:pPr>
              <w:jc w:val="center"/>
              <w:rPr>
                <w:rFonts w:ascii="Gill Sans MT" w:hAnsi="Gill Sans MT"/>
                <w:b/>
              </w:rPr>
            </w:pPr>
            <w:r w:rsidRPr="00A93911">
              <w:rPr>
                <w:rFonts w:ascii="Gill Sans MT" w:hAnsi="Gill Sans MT"/>
                <w:b/>
              </w:rPr>
              <w:t>H – P</w:t>
            </w:r>
          </w:p>
        </w:tc>
        <w:tc>
          <w:tcPr>
            <w:tcW w:w="2126" w:type="dxa"/>
            <w:vAlign w:val="center"/>
          </w:tcPr>
          <w:p w:rsidR="00891D80" w:rsidRPr="00891D80" w:rsidRDefault="00891D80" w:rsidP="00BE1FCB">
            <w:pPr>
              <w:jc w:val="center"/>
              <w:rPr>
                <w:rFonts w:ascii="Gill Sans MT" w:hAnsi="Gill Sans MT"/>
                <w:b/>
                <w:color w:val="FF0000"/>
              </w:rPr>
            </w:pPr>
            <w:r w:rsidRPr="00891D80">
              <w:rPr>
                <w:rFonts w:ascii="Gill Sans MT" w:hAnsi="Gill Sans MT"/>
                <w:b/>
                <w:bCs/>
                <w:color w:val="FF0000"/>
              </w:rPr>
              <w:t>Under 65s Only</w:t>
            </w:r>
          </w:p>
        </w:tc>
        <w:tc>
          <w:tcPr>
            <w:tcW w:w="1701" w:type="dxa"/>
            <w:vMerge/>
            <w:vAlign w:val="center"/>
          </w:tcPr>
          <w:p w:rsidR="00891D80" w:rsidRPr="00A93911" w:rsidRDefault="00891D80" w:rsidP="00BE1FCB">
            <w:pPr>
              <w:jc w:val="center"/>
              <w:rPr>
                <w:rFonts w:ascii="Gill Sans MT" w:hAnsi="Gill Sans MT"/>
              </w:rPr>
            </w:pPr>
          </w:p>
        </w:tc>
      </w:tr>
      <w:tr w:rsidR="00891D80" w:rsidRPr="00A93911" w:rsidTr="00BE1FCB">
        <w:trPr>
          <w:trHeight w:val="407"/>
        </w:trPr>
        <w:tc>
          <w:tcPr>
            <w:tcW w:w="1843" w:type="dxa"/>
            <w:vMerge/>
            <w:vAlign w:val="center"/>
          </w:tcPr>
          <w:p w:rsidR="00891D80" w:rsidRPr="00A93911" w:rsidRDefault="00891D80" w:rsidP="00BE1FC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843" w:type="dxa"/>
            <w:vAlign w:val="center"/>
          </w:tcPr>
          <w:p w:rsidR="00891D80" w:rsidRPr="00A93911" w:rsidRDefault="00891D80" w:rsidP="00BE1FCB">
            <w:pPr>
              <w:jc w:val="center"/>
              <w:rPr>
                <w:rFonts w:ascii="Gill Sans MT" w:hAnsi="Gill Sans MT"/>
              </w:rPr>
            </w:pPr>
            <w:r w:rsidRPr="00A93911">
              <w:rPr>
                <w:rFonts w:ascii="Gill Sans MT" w:hAnsi="Gill Sans MT"/>
              </w:rPr>
              <w:t>11:30</w:t>
            </w:r>
            <w:r>
              <w:rPr>
                <w:rFonts w:ascii="Gill Sans MT" w:hAnsi="Gill Sans MT"/>
              </w:rPr>
              <w:t xml:space="preserve"> </w:t>
            </w:r>
            <w:r w:rsidRPr="00A93911">
              <w:rPr>
                <w:rFonts w:ascii="Gill Sans MT" w:hAnsi="Gill Sans MT"/>
              </w:rPr>
              <w:t>-</w:t>
            </w:r>
            <w:r>
              <w:rPr>
                <w:rFonts w:ascii="Gill Sans MT" w:hAnsi="Gill Sans MT"/>
              </w:rPr>
              <w:t xml:space="preserve"> </w:t>
            </w:r>
            <w:r w:rsidRPr="00A93911">
              <w:rPr>
                <w:rFonts w:ascii="Gill Sans MT" w:hAnsi="Gill Sans MT"/>
              </w:rPr>
              <w:t>12:30</w:t>
            </w:r>
          </w:p>
        </w:tc>
        <w:tc>
          <w:tcPr>
            <w:tcW w:w="2126" w:type="dxa"/>
            <w:vAlign w:val="center"/>
          </w:tcPr>
          <w:p w:rsidR="00891D80" w:rsidRPr="00A93911" w:rsidRDefault="00891D80" w:rsidP="00BE1FCB">
            <w:pPr>
              <w:jc w:val="center"/>
              <w:rPr>
                <w:rFonts w:ascii="Gill Sans MT" w:hAnsi="Gill Sans MT"/>
                <w:b/>
              </w:rPr>
            </w:pPr>
            <w:r w:rsidRPr="00A93911">
              <w:rPr>
                <w:rFonts w:ascii="Gill Sans MT" w:hAnsi="Gill Sans MT"/>
                <w:b/>
              </w:rPr>
              <w:t>Q - Z</w:t>
            </w:r>
          </w:p>
        </w:tc>
        <w:tc>
          <w:tcPr>
            <w:tcW w:w="2126" w:type="dxa"/>
            <w:vAlign w:val="center"/>
          </w:tcPr>
          <w:p w:rsidR="00891D80" w:rsidRPr="00891D80" w:rsidRDefault="00891D80" w:rsidP="00BE1FCB">
            <w:pPr>
              <w:jc w:val="center"/>
              <w:rPr>
                <w:rFonts w:ascii="Gill Sans MT" w:hAnsi="Gill Sans MT"/>
                <w:b/>
                <w:bCs/>
                <w:color w:val="FF0000"/>
              </w:rPr>
            </w:pPr>
            <w:r w:rsidRPr="00891D80">
              <w:rPr>
                <w:rFonts w:ascii="Gill Sans MT" w:hAnsi="Gill Sans MT"/>
                <w:b/>
                <w:bCs/>
                <w:color w:val="FF0000"/>
              </w:rPr>
              <w:t>Under 65s Only</w:t>
            </w:r>
          </w:p>
        </w:tc>
        <w:tc>
          <w:tcPr>
            <w:tcW w:w="1701" w:type="dxa"/>
            <w:vMerge/>
            <w:vAlign w:val="center"/>
          </w:tcPr>
          <w:p w:rsidR="00891D80" w:rsidRPr="00A93911" w:rsidRDefault="00891D80" w:rsidP="00BE1FCB">
            <w:pPr>
              <w:jc w:val="center"/>
              <w:rPr>
                <w:rFonts w:ascii="Gill Sans MT" w:hAnsi="Gill Sans MT"/>
              </w:rPr>
            </w:pPr>
          </w:p>
        </w:tc>
      </w:tr>
    </w:tbl>
    <w:p w:rsidR="00891D80" w:rsidRDefault="00891D80"/>
    <w:p w:rsidR="00891D80" w:rsidRPr="00891D80" w:rsidRDefault="00891D80">
      <w:pPr>
        <w:rPr>
          <w:rFonts w:ascii="Gill Sans MT" w:hAnsi="Gill Sans MT"/>
        </w:rPr>
      </w:pPr>
      <w:bookmarkStart w:id="0" w:name="_GoBack"/>
      <w:bookmarkEnd w:id="0"/>
      <w:r w:rsidRPr="00891D80">
        <w:rPr>
          <w:rFonts w:ascii="Gill Sans MT" w:hAnsi="Gill Sans MT"/>
        </w:rPr>
        <w:t>Please only attend one of the clinics which</w:t>
      </w:r>
      <w:r>
        <w:rPr>
          <w:rFonts w:ascii="Gill Sans MT" w:hAnsi="Gill Sans MT"/>
        </w:rPr>
        <w:t xml:space="preserve"> covers your age </w:t>
      </w:r>
      <w:r w:rsidRPr="00891D80">
        <w:rPr>
          <w:rFonts w:ascii="Gill Sans MT" w:hAnsi="Gill Sans MT"/>
        </w:rPr>
        <w:t>group as</w:t>
      </w:r>
      <w:r>
        <w:rPr>
          <w:rFonts w:ascii="Gill Sans MT" w:hAnsi="Gill Sans MT"/>
        </w:rPr>
        <w:t xml:space="preserve"> the vaccines are different for different age groups</w:t>
      </w:r>
      <w:r>
        <w:rPr>
          <w:rFonts w:ascii="Gill Sans MT" w:hAnsi="Gill Sans MT"/>
        </w:rPr>
        <w:t xml:space="preserve">. </w:t>
      </w:r>
      <w:r w:rsidRPr="00891D80">
        <w:rPr>
          <w:rFonts w:ascii="Gill Sans MT" w:hAnsi="Gill Sans MT"/>
        </w:rPr>
        <w:t xml:space="preserve"> </w:t>
      </w:r>
    </w:p>
    <w:p w:rsidR="00891D80" w:rsidRPr="00891D80" w:rsidRDefault="00891D80" w:rsidP="00891D80">
      <w:pPr>
        <w:rPr>
          <w:rFonts w:ascii="Gill Sans MT" w:hAnsi="Gill Sans MT"/>
        </w:rPr>
      </w:pPr>
      <w:r w:rsidRPr="00891D80">
        <w:rPr>
          <w:rFonts w:ascii="Gill Sans MT" w:hAnsi="Gill Sans MT"/>
        </w:rPr>
        <w:t xml:space="preserve">When attending the clinic please bring the letter of invitation that you have been sent </w:t>
      </w:r>
      <w:r>
        <w:rPr>
          <w:rFonts w:ascii="Gill Sans MT" w:hAnsi="Gill Sans MT"/>
        </w:rPr>
        <w:t xml:space="preserve">as we need the special barcode to process your vaccination. </w:t>
      </w:r>
    </w:p>
    <w:p w:rsidR="00891D80" w:rsidRDefault="00891D80">
      <w:r>
        <w:t xml:space="preserve">Further dates for additional flu clinics will be notified on our website. </w:t>
      </w:r>
    </w:p>
    <w:p w:rsidR="00891D80" w:rsidRDefault="00891D80"/>
    <w:p w:rsidR="00891D80" w:rsidRDefault="00891D80">
      <w:r>
        <w:t xml:space="preserve">Staffa health </w:t>
      </w:r>
    </w:p>
    <w:sectPr w:rsidR="00891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80"/>
    <w:rsid w:val="001C2FFB"/>
    <w:rsid w:val="0069202A"/>
    <w:rsid w:val="00891D80"/>
    <w:rsid w:val="00F9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D80"/>
    <w:pPr>
      <w:spacing w:after="0" w:line="240" w:lineRule="auto"/>
    </w:pPr>
    <w:rPr>
      <w:rFonts w:ascii="Calibri" w:eastAsia="Calibri" w:hAnsi="Calibri" w:cs="SimSu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D80"/>
    <w:pPr>
      <w:spacing w:after="0" w:line="240" w:lineRule="auto"/>
    </w:pPr>
    <w:rPr>
      <w:rFonts w:ascii="Calibri" w:eastAsia="Calibri" w:hAnsi="Calibri" w:cs="SimSu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Cater</dc:creator>
  <cp:lastModifiedBy>Ruth Cater</cp:lastModifiedBy>
  <cp:revision>2</cp:revision>
  <dcterms:created xsi:type="dcterms:W3CDTF">2020-10-29T10:43:00Z</dcterms:created>
  <dcterms:modified xsi:type="dcterms:W3CDTF">2020-10-29T11:17:00Z</dcterms:modified>
</cp:coreProperties>
</file>